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:rsidR="00863708" w:rsidRPr="003F4FF8" w:rsidRDefault="00953512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  <w:r>
        <w:rPr>
          <w:rFonts w:cs="Calibri"/>
          <w:b/>
          <w:sz w:val="32"/>
          <w:szCs w:val="32"/>
        </w:rPr>
        <w:t>Tí</w:t>
      </w:r>
      <w:r w:rsidR="00CF1E74" w:rsidRPr="003F4FF8">
        <w:rPr>
          <w:rFonts w:cs="Calibri"/>
          <w:b/>
          <w:sz w:val="32"/>
          <w:szCs w:val="32"/>
        </w:rPr>
        <w:t>tulo do Trabalho</w:t>
      </w:r>
      <w:r w:rsidR="000C02AB">
        <w:rPr>
          <w:rFonts w:cs="Calibri"/>
          <w:b/>
          <w:sz w:val="32"/>
          <w:szCs w:val="32"/>
        </w:rPr>
        <w:t xml:space="preserve"> </w:t>
      </w:r>
    </w:p>
    <w:p w:rsidR="00CF1E74" w:rsidRPr="003F4FF8" w:rsidRDefault="0084330B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Marina Goldfarb de Oliveira</w:t>
      </w:r>
    </w:p>
    <w:p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r w:rsidR="0084330B">
        <w:rPr>
          <w:rFonts w:cs="Calibri"/>
          <w:sz w:val="20"/>
          <w:szCs w:val="20"/>
        </w:rPr>
        <w:t>marinagoldfarb@yahoo.com.br</w:t>
      </w:r>
    </w:p>
    <w:p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:rsidR="00D22DFD" w:rsidRPr="00D22DFD" w:rsidRDefault="00D22DFD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 w:rsidRPr="00D22DFD">
        <w:rPr>
          <w:rFonts w:cs="Calibri"/>
          <w:color w:val="000000"/>
          <w:sz w:val="24"/>
          <w:szCs w:val="24"/>
        </w:rPr>
        <w:t>Linha de pesquisa</w:t>
      </w:r>
      <w:r w:rsidR="00394128">
        <w:rPr>
          <w:rFonts w:cs="Calibri"/>
          <w:color w:val="000000"/>
          <w:sz w:val="24"/>
          <w:szCs w:val="24"/>
        </w:rPr>
        <w:t>: Projeto de Arquitetura</w:t>
      </w:r>
    </w:p>
    <w:p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F1E74" w:rsidRPr="003F4FF8" w:rsidRDefault="007A57BA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7A57BA">
        <w:rPr>
          <w:rFonts w:cs="Calibri"/>
          <w:noProof/>
          <w:sz w:val="24"/>
          <w:szCs w:val="24"/>
          <w:lang w:val="en-US"/>
        </w:rPr>
        <w:pict>
          <v:line id="Conector reto 1" o:spid="_x0000_s1026" style="position:absolute;z-index:251657728;visibility:visibl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" strokecolor="#938953" strokeweight="1pt"/>
        </w:pict>
      </w:r>
    </w:p>
    <w:p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CF1E74" w:rsidRPr="00852EDB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:rsidR="00F155C2" w:rsidRDefault="002A32FB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B336BD">
        <w:rPr>
          <w:rFonts w:cs="Calibri"/>
        </w:rPr>
        <w:t>Est</w:t>
      </w:r>
      <w:r w:rsidR="00B336BD" w:rsidRPr="00B336BD">
        <w:rPr>
          <w:rFonts w:cs="Calibri"/>
        </w:rPr>
        <w:t xml:space="preserve">e trabalho apresenta </w:t>
      </w:r>
      <w:r w:rsidR="006745B7">
        <w:rPr>
          <w:rFonts w:cs="Calibri"/>
        </w:rPr>
        <w:t xml:space="preserve">a proposta da </w:t>
      </w:r>
      <w:r w:rsidR="00B336BD" w:rsidRPr="00B336BD">
        <w:rPr>
          <w:rFonts w:cs="Calibri"/>
        </w:rPr>
        <w:t xml:space="preserve">minha </w:t>
      </w:r>
      <w:r w:rsidRPr="00B336BD">
        <w:rPr>
          <w:rFonts w:cs="Calibri"/>
        </w:rPr>
        <w:t xml:space="preserve">pesquisa </w:t>
      </w:r>
      <w:r w:rsidR="00B336BD" w:rsidRPr="00B336BD">
        <w:rPr>
          <w:rFonts w:cs="Calibri"/>
        </w:rPr>
        <w:t xml:space="preserve">de doutorado, que </w:t>
      </w:r>
      <w:r w:rsidRPr="00B336BD">
        <w:rPr>
          <w:rFonts w:cs="Calibri"/>
        </w:rPr>
        <w:t>tem como tema a relação</w:t>
      </w:r>
      <w:r w:rsidRPr="002A32FB">
        <w:rPr>
          <w:rFonts w:cs="Calibri"/>
        </w:rPr>
        <w:t xml:space="preserve"> entre dois movimentos de modernização que estavam em curso no Brasil, durante a década de 1930, nosso recorte temporal: na pedagogia, o movimento Escola Nova, e na arquitetura, o Movimento Moderno, tendo como objeto empírico as edificações escolares resultantes das reformas pedagógicas que ocorreram nesse período. </w:t>
      </w:r>
    </w:p>
    <w:p w:rsidR="00844576" w:rsidRDefault="002A32FB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2A32FB">
        <w:rPr>
          <w:rFonts w:cs="Calibri"/>
        </w:rPr>
        <w:t>N</w:t>
      </w:r>
      <w:r w:rsidR="00F155C2">
        <w:rPr>
          <w:rFonts w:cs="Calibri"/>
        </w:rPr>
        <w:t>esse período, no setor educacional</w:t>
      </w:r>
      <w:r w:rsidRPr="002A32FB">
        <w:rPr>
          <w:rFonts w:cs="Calibri"/>
        </w:rPr>
        <w:t xml:space="preserve"> eram difundidas as ideias pedagógicas da Escola Nova, que pregava o ensino gratuito,voltado para o processo de conhecimento do educando, ocorrendo através da atividade prática, em reação à educação tradicional.</w:t>
      </w:r>
      <w:r w:rsidR="00F155C2">
        <w:rPr>
          <w:rFonts w:cs="Calibri"/>
        </w:rPr>
        <w:t xml:space="preserve"> </w:t>
      </w:r>
      <w:r w:rsidRPr="002A32FB">
        <w:rPr>
          <w:rFonts w:cs="Calibri"/>
        </w:rPr>
        <w:t>As ideias desse movimento resultaram em reformas do ensino público em vários estados do país</w:t>
      </w:r>
      <w:r w:rsidR="00E071C9">
        <w:rPr>
          <w:rFonts w:cs="Calibri"/>
        </w:rPr>
        <w:t xml:space="preserve"> (</w:t>
      </w:r>
      <w:proofErr w:type="spellStart"/>
      <w:r w:rsidR="00E071C9">
        <w:rPr>
          <w:rFonts w:cs="Calibri"/>
        </w:rPr>
        <w:t>NAGLE</w:t>
      </w:r>
      <w:proofErr w:type="spellEnd"/>
      <w:r w:rsidR="00E071C9">
        <w:rPr>
          <w:rFonts w:cs="Calibri"/>
        </w:rPr>
        <w:t>, 1974)</w:t>
      </w:r>
      <w:r w:rsidRPr="002A32FB">
        <w:rPr>
          <w:rFonts w:cs="Calibri"/>
        </w:rPr>
        <w:t>.</w:t>
      </w:r>
    </w:p>
    <w:p w:rsidR="00FF3FDE" w:rsidRDefault="002A32FB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2A32FB">
        <w:rPr>
          <w:rFonts w:cs="Calibri"/>
        </w:rPr>
        <w:t xml:space="preserve">Para implantar a pedagogia de ensino almejada foram projetados novos tipos de edifícios escolares, sob a recomendação de serem construídos segundo os princípios da arquitetura moderna. No entanto, </w:t>
      </w:r>
      <w:r w:rsidR="00F155C2">
        <w:rPr>
          <w:rFonts w:cs="Calibri"/>
        </w:rPr>
        <w:t>até então</w:t>
      </w:r>
      <w:r w:rsidRPr="002A32FB">
        <w:rPr>
          <w:rFonts w:cs="Calibri"/>
        </w:rPr>
        <w:t>, a arquitetura moderna ainda não estava consolidada no Brasil, seus arquitetos ainda tinham que explicar e defender tal escolha, disputando lugar com os adeptos das correntes neocolonial e acadêmica (CAVALCANTI, 2006:13).</w:t>
      </w:r>
      <w:r w:rsidR="00844576">
        <w:rPr>
          <w:rFonts w:cs="Calibri"/>
        </w:rPr>
        <w:t xml:space="preserve"> </w:t>
      </w:r>
      <w:r w:rsidR="00844576" w:rsidRPr="00844576">
        <w:rPr>
          <w:rFonts w:cs="Calibri"/>
        </w:rPr>
        <w:t xml:space="preserve">Dentro desse contexto, pretende responder à seguinte questão: Porque as reformas pedagógicas </w:t>
      </w:r>
      <w:proofErr w:type="spellStart"/>
      <w:r w:rsidR="00844576" w:rsidRPr="00844576">
        <w:rPr>
          <w:rFonts w:cs="Calibri"/>
        </w:rPr>
        <w:t>escolanovistas</w:t>
      </w:r>
      <w:proofErr w:type="spellEnd"/>
      <w:r w:rsidR="00844576" w:rsidRPr="00844576">
        <w:rPr>
          <w:rFonts w:cs="Calibri"/>
        </w:rPr>
        <w:t xml:space="preserve"> dos anos 1930 recomendaram a arquitetura moderna para a construção das novas escolas?</w:t>
      </w:r>
    </w:p>
    <w:p w:rsidR="00CF1E74" w:rsidRPr="00852EDB" w:rsidRDefault="00D22DFD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OBJETIVOS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B336BD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  <w:bCs/>
        </w:rPr>
        <w:t>Nosso</w:t>
      </w:r>
      <w:r w:rsidR="00AA494D" w:rsidRPr="00AA494D">
        <w:rPr>
          <w:rFonts w:cs="Calibri"/>
          <w:bCs/>
        </w:rPr>
        <w:t xml:space="preserve"> Objetivo Geral é c</w:t>
      </w:r>
      <w:r w:rsidR="00AA494D" w:rsidRPr="00AA494D">
        <w:rPr>
          <w:rFonts w:cs="Calibri"/>
        </w:rPr>
        <w:t>ompreender a relação entre as ideias da Escola Nova e a modernização da arquitetura escolar no Brasil, na década de 1930. Assim, busca entender os elementos que compunham os debates sobre a modernização da arquitetura nesse período.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9F1EF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M</w:t>
      </w:r>
      <w:r w:rsidRPr="008374C7">
        <w:rPr>
          <w:rFonts w:cs="Calibri"/>
          <w:b/>
          <w:sz w:val="24"/>
          <w:szCs w:val="24"/>
        </w:rPr>
        <w:t>É</w:t>
      </w:r>
      <w:r w:rsidR="00CF1E74" w:rsidRPr="0020318F">
        <w:rPr>
          <w:rFonts w:cs="Calibri"/>
          <w:b/>
          <w:sz w:val="24"/>
          <w:szCs w:val="24"/>
        </w:rPr>
        <w:t>TODO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9369D5" w:rsidRDefault="009369D5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9369D5">
        <w:rPr>
          <w:rFonts w:cs="Calibri"/>
        </w:rPr>
        <w:t xml:space="preserve">Esta pesquisa será embasada por duas vertentes conceituais principais: os conceitos do movimento pedagógico da Escola Nova e os princípios da arquitetura moderna. Sobre a Escola Nova, serão consultadas as ideias de seus principais teóricos: Adolphe </w:t>
      </w:r>
      <w:proofErr w:type="spellStart"/>
      <w:r w:rsidRPr="009369D5">
        <w:rPr>
          <w:rFonts w:cs="Calibri"/>
        </w:rPr>
        <w:t>Ferrière</w:t>
      </w:r>
      <w:proofErr w:type="spellEnd"/>
      <w:r w:rsidRPr="009369D5">
        <w:rPr>
          <w:rFonts w:cs="Calibri"/>
        </w:rPr>
        <w:t xml:space="preserve">, John Dewey e </w:t>
      </w:r>
      <w:proofErr w:type="spellStart"/>
      <w:r w:rsidRPr="009369D5">
        <w:rPr>
          <w:rFonts w:cs="Calibri"/>
        </w:rPr>
        <w:t>Édouard</w:t>
      </w:r>
      <w:proofErr w:type="spellEnd"/>
      <w:r w:rsidRPr="009369D5">
        <w:rPr>
          <w:rFonts w:cs="Calibri"/>
        </w:rPr>
        <w:t xml:space="preserve"> </w:t>
      </w:r>
      <w:proofErr w:type="spellStart"/>
      <w:r w:rsidRPr="009369D5">
        <w:rPr>
          <w:rFonts w:cs="Calibri"/>
        </w:rPr>
        <w:t>Claparède</w:t>
      </w:r>
      <w:proofErr w:type="spellEnd"/>
      <w:r w:rsidRPr="009369D5">
        <w:rPr>
          <w:rFonts w:cs="Calibri"/>
        </w:rPr>
        <w:t xml:space="preserve"> (</w:t>
      </w:r>
      <w:proofErr w:type="spellStart"/>
      <w:r w:rsidRPr="009369D5">
        <w:rPr>
          <w:rFonts w:cs="Calibri"/>
        </w:rPr>
        <w:t>GADOTTI</w:t>
      </w:r>
      <w:proofErr w:type="spellEnd"/>
      <w:r w:rsidRPr="009369D5">
        <w:rPr>
          <w:rFonts w:cs="Calibri"/>
        </w:rPr>
        <w:t xml:space="preserve">, 2005). Para compreender o movimento Escola Nova no Brasil, o documento mais importante a ser consultado será o Manifesto dos Pioneiros da Educação Nova (1932), que reunia o pensamento sobre o assunto de importantes intelectuais do país. Publicações em revistas de pedagogia da época também podem contribuir para identificar como a Escola Nova era entendida no Brasil. Para a conceituação de arquitetura moderna será estudado como teóricos e historiadores da arquitetura moderna internacional, como </w:t>
      </w:r>
      <w:proofErr w:type="spellStart"/>
      <w:r w:rsidRPr="009369D5">
        <w:rPr>
          <w:rFonts w:cs="Calibri"/>
        </w:rPr>
        <w:t>Argan</w:t>
      </w:r>
      <w:proofErr w:type="spellEnd"/>
      <w:r w:rsidRPr="009369D5">
        <w:rPr>
          <w:rFonts w:cs="Calibri"/>
        </w:rPr>
        <w:t xml:space="preserve"> (1992), </w:t>
      </w:r>
      <w:proofErr w:type="spellStart"/>
      <w:r w:rsidRPr="009369D5">
        <w:rPr>
          <w:rFonts w:cs="Calibri"/>
        </w:rPr>
        <w:t>Benevolo</w:t>
      </w:r>
      <w:proofErr w:type="spellEnd"/>
      <w:r w:rsidRPr="009369D5">
        <w:rPr>
          <w:rFonts w:cs="Calibri"/>
        </w:rPr>
        <w:t xml:space="preserve"> (2004), </w:t>
      </w:r>
      <w:proofErr w:type="spellStart"/>
      <w:r w:rsidRPr="009369D5">
        <w:rPr>
          <w:rFonts w:cs="Calibri"/>
        </w:rPr>
        <w:t>Corbusier</w:t>
      </w:r>
      <w:proofErr w:type="spellEnd"/>
      <w:r w:rsidRPr="009369D5">
        <w:rPr>
          <w:rFonts w:cs="Calibri"/>
        </w:rPr>
        <w:t xml:space="preserve"> (1989), Curtis (2008), Frampton (2001), </w:t>
      </w:r>
      <w:proofErr w:type="spellStart"/>
      <w:r w:rsidRPr="009369D5">
        <w:rPr>
          <w:rFonts w:cs="Calibri"/>
          <w:bCs/>
        </w:rPr>
        <w:t>Kopp</w:t>
      </w:r>
      <w:proofErr w:type="spellEnd"/>
      <w:r w:rsidRPr="009369D5">
        <w:rPr>
          <w:rFonts w:cs="Calibri"/>
          <w:bCs/>
        </w:rPr>
        <w:t xml:space="preserve"> (1990),</w:t>
      </w:r>
      <w:r w:rsidRPr="009369D5">
        <w:rPr>
          <w:rFonts w:cs="Calibri"/>
        </w:rPr>
        <w:t xml:space="preserve"> </w:t>
      </w:r>
      <w:proofErr w:type="spellStart"/>
      <w:r w:rsidRPr="009369D5">
        <w:rPr>
          <w:rFonts w:cs="Calibri"/>
        </w:rPr>
        <w:t>Zevi</w:t>
      </w:r>
      <w:proofErr w:type="spellEnd"/>
      <w:r w:rsidRPr="009369D5">
        <w:rPr>
          <w:rFonts w:cs="Calibri"/>
        </w:rPr>
        <w:t xml:space="preserve"> (1984), compreendem e caracterizam tal arquitetura</w:t>
      </w:r>
      <w:r>
        <w:rPr>
          <w:rFonts w:cs="Calibri"/>
        </w:rPr>
        <w:t>.</w:t>
      </w:r>
    </w:p>
    <w:p w:rsidR="00CF1E74" w:rsidRPr="00852EDB" w:rsidRDefault="00AA494D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AA494D">
        <w:rPr>
          <w:rFonts w:cs="Calibri"/>
        </w:rPr>
        <w:t xml:space="preserve">Etapas de desenvolvimento da pesquisa: 1- </w:t>
      </w:r>
      <w:r w:rsidRPr="00AA494D">
        <w:rPr>
          <w:rFonts w:cs="Calibri"/>
          <w:bCs/>
        </w:rPr>
        <w:t xml:space="preserve">Pesquisa bibliográfica: </w:t>
      </w:r>
      <w:r w:rsidRPr="00AA494D">
        <w:rPr>
          <w:rFonts w:cs="Calibri"/>
        </w:rPr>
        <w:t xml:space="preserve">a) Princípios da arquitetura moderna; b) Edifícios escolares modernos; c) Edifícios escolares modernos no Brasil na década de 1930; d) Conceitos da Escola Nova; Escola Nova no Brasil e as reformas da educação pública. </w:t>
      </w:r>
      <w:r w:rsidRPr="00AA494D">
        <w:rPr>
          <w:rFonts w:cs="Calibri"/>
          <w:bCs/>
        </w:rPr>
        <w:t xml:space="preserve">2-Pesquisa documental: Documentos oficiais sobre as reformas educacionais e sobre a construção dos edifícios escolares; Revistas de arquitetura (Arquitetura e Urbanismo, A Casa, Acrópole) e de Educação (Revista de Educação, Revista Brasileira de Estudos Pedagógicos) publicadas entre 1930-1945; Fotografias antigas e projetos arquitetônicos das escolas estudadas. </w:t>
      </w:r>
      <w:proofErr w:type="gramStart"/>
      <w:r w:rsidRPr="00AA494D">
        <w:rPr>
          <w:rFonts w:cs="Calibri"/>
          <w:bCs/>
        </w:rPr>
        <w:t>3- Interpretação e análise dos dados:</w:t>
      </w:r>
      <w:r w:rsidRPr="00AA494D">
        <w:rPr>
          <w:rFonts w:cs="Calibri"/>
        </w:rPr>
        <w:t xml:space="preserve"> 3.1)</w:t>
      </w:r>
      <w:proofErr w:type="gramEnd"/>
      <w:r w:rsidRPr="00AA494D">
        <w:rPr>
          <w:rFonts w:cs="Calibri"/>
        </w:rPr>
        <w:t xml:space="preserve"> Interpretar o discurso proferidos pelos arquitetos das escolas estudadas; 3.2) Interpretar os debates da imprensa sobre as escolas; 3.3) Verificar nos projetos dos edifícios escolares como aparecem os princípios do movimento moderno; 3.4) Identificar como os conceitos da Escola Nova podem refletir sobre o espaço construído; 3.5) Analisar a estrutura espacial das escolas </w:t>
      </w:r>
      <w:r w:rsidRPr="00AA494D">
        <w:rPr>
          <w:rFonts w:cs="Calibri"/>
        </w:rPr>
        <w:lastRenderedPageBreak/>
        <w:t xml:space="preserve">(usando o aplicativo </w:t>
      </w:r>
      <w:proofErr w:type="spellStart"/>
      <w:r w:rsidRPr="00AA494D">
        <w:rPr>
          <w:rFonts w:cs="Calibri"/>
        </w:rPr>
        <w:t>JASS</w:t>
      </w:r>
      <w:proofErr w:type="spellEnd"/>
      <w:r w:rsidRPr="00AA494D">
        <w:rPr>
          <w:rFonts w:cs="Calibri"/>
        </w:rPr>
        <w:t>) através da Sintaxe Espacial (</w:t>
      </w:r>
      <w:proofErr w:type="spellStart"/>
      <w:r w:rsidRPr="00AA494D">
        <w:rPr>
          <w:rFonts w:cs="Calibri"/>
        </w:rPr>
        <w:t>HILLIER</w:t>
      </w:r>
      <w:proofErr w:type="spellEnd"/>
      <w:r w:rsidRPr="00AA494D">
        <w:rPr>
          <w:rFonts w:cs="Calibri"/>
        </w:rPr>
        <w:t xml:space="preserve"> e HANSON, 1984), para verificar se sua organização espacial proporciona usos compatíveis com os métodos pedagógicos </w:t>
      </w:r>
      <w:proofErr w:type="spellStart"/>
      <w:r w:rsidRPr="00AA494D">
        <w:rPr>
          <w:rFonts w:cs="Calibri"/>
        </w:rPr>
        <w:t>escolanovistas</w:t>
      </w:r>
      <w:proofErr w:type="spellEnd"/>
      <w:r w:rsidRPr="00AA494D">
        <w:rPr>
          <w:rFonts w:cs="Calibri"/>
        </w:rPr>
        <w:t xml:space="preserve">. </w:t>
      </w:r>
      <w:proofErr w:type="gramStart"/>
      <w:r w:rsidRPr="00AA494D">
        <w:rPr>
          <w:rFonts w:cs="Calibri"/>
        </w:rPr>
        <w:t>4</w:t>
      </w:r>
      <w:proofErr w:type="gramEnd"/>
      <w:r w:rsidRPr="00AA494D">
        <w:rPr>
          <w:rFonts w:cs="Calibri"/>
        </w:rPr>
        <w:t>) Discussão dos resultados da análise. 5</w:t>
      </w:r>
      <w:r w:rsidRPr="00AA494D">
        <w:rPr>
          <w:rFonts w:cs="Calibri"/>
          <w:bCs/>
        </w:rPr>
        <w:t xml:space="preserve">-Redação final.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D22DFD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DESENVOLVIMENTO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5D6FC1" w:rsidRDefault="0030481F" w:rsidP="005D6F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30481F">
        <w:rPr>
          <w:rFonts w:cs="Calibri"/>
          <w:bCs/>
        </w:rPr>
        <w:t xml:space="preserve">Nosso objeto de estudo são os edifícios escolares a apresentarem princípios da arquitetura moderna construídos no Brasil, que foram resultado de reformas educacionais para aplicação das ideias da Escola Nova, na década de 1930. </w:t>
      </w:r>
      <w:r>
        <w:rPr>
          <w:rFonts w:cs="Calibri"/>
          <w:bCs/>
        </w:rPr>
        <w:t>Na etapa inicial de pesquisa bibliográfica, j</w:t>
      </w:r>
      <w:r w:rsidRPr="0030481F">
        <w:rPr>
          <w:rFonts w:cs="Calibri"/>
          <w:bCs/>
        </w:rPr>
        <w:t xml:space="preserve">á foram identificados os conjuntos de escolas </w:t>
      </w:r>
      <w:r w:rsidR="005D6FC1">
        <w:rPr>
          <w:rFonts w:cs="Calibri"/>
          <w:bCs/>
        </w:rPr>
        <w:t xml:space="preserve">resultantes das reformas do ensino </w:t>
      </w:r>
      <w:proofErr w:type="spellStart"/>
      <w:r w:rsidR="005D6FC1">
        <w:rPr>
          <w:rFonts w:cs="Calibri"/>
          <w:bCs/>
        </w:rPr>
        <w:t>escolanovista</w:t>
      </w:r>
      <w:proofErr w:type="spellEnd"/>
      <w:r w:rsidR="005D6FC1">
        <w:rPr>
          <w:rFonts w:cs="Calibri"/>
          <w:bCs/>
        </w:rPr>
        <w:t xml:space="preserve"> </w:t>
      </w:r>
      <w:proofErr w:type="gramStart"/>
      <w:r w:rsidR="005D6FC1">
        <w:rPr>
          <w:rFonts w:cs="Calibri"/>
          <w:bCs/>
        </w:rPr>
        <w:t>dos seguinte</w:t>
      </w:r>
      <w:proofErr w:type="gramEnd"/>
      <w:r w:rsidR="005D6FC1">
        <w:rPr>
          <w:rFonts w:cs="Calibri"/>
          <w:bCs/>
        </w:rPr>
        <w:t xml:space="preserve"> estados: </w:t>
      </w:r>
      <w:r w:rsidRPr="0030481F">
        <w:rPr>
          <w:rFonts w:cs="Calibri"/>
          <w:bCs/>
        </w:rPr>
        <w:t xml:space="preserve">Rio de Janeiro (1934-1937), São Paulo (1936-1939) e Paraíba (1936-1939). </w:t>
      </w:r>
      <w:r w:rsidR="005D6FC1" w:rsidRPr="005D6FC1">
        <w:rPr>
          <w:rFonts w:cs="Calibri"/>
          <w:bCs/>
        </w:rPr>
        <w:t xml:space="preserve"> </w:t>
      </w:r>
    </w:p>
    <w:p w:rsidR="005D6FC1" w:rsidRPr="005D6FC1" w:rsidRDefault="005D6FC1" w:rsidP="005D6F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>
        <w:rPr>
          <w:rFonts w:cs="Calibri"/>
          <w:bCs/>
        </w:rPr>
        <w:t>Estes conjuntos de escolas</w:t>
      </w:r>
      <w:r w:rsidRPr="005D6FC1">
        <w:rPr>
          <w:rFonts w:cs="Calibri"/>
          <w:bCs/>
        </w:rPr>
        <w:t xml:space="preserve"> </w:t>
      </w:r>
      <w:r>
        <w:rPr>
          <w:rFonts w:cs="Calibri"/>
          <w:bCs/>
        </w:rPr>
        <w:t xml:space="preserve">já </w:t>
      </w:r>
      <w:r w:rsidRPr="005D6FC1">
        <w:rPr>
          <w:rFonts w:cs="Calibri"/>
          <w:bCs/>
        </w:rPr>
        <w:t xml:space="preserve">foram </w:t>
      </w:r>
      <w:proofErr w:type="gramStart"/>
      <w:r w:rsidRPr="005D6FC1">
        <w:rPr>
          <w:rFonts w:cs="Calibri"/>
          <w:bCs/>
        </w:rPr>
        <w:t>abordadas</w:t>
      </w:r>
      <w:proofErr w:type="gramEnd"/>
      <w:r w:rsidRPr="005D6FC1">
        <w:rPr>
          <w:rFonts w:cs="Calibri"/>
          <w:bCs/>
        </w:rPr>
        <w:t xml:space="preserve"> em outros estudos. Entre os trabalhos de pós-graduação, encontramos três dissertações e uma tese:</w:t>
      </w:r>
      <w:r>
        <w:rPr>
          <w:rFonts w:cs="Calibri"/>
          <w:bCs/>
        </w:rPr>
        <w:t xml:space="preserve"> </w:t>
      </w:r>
      <w:r w:rsidRPr="005D6FC1">
        <w:rPr>
          <w:rFonts w:cs="Calibri"/>
          <w:bCs/>
          <w:i/>
        </w:rPr>
        <w:t>Arquitetura escolar paulista nos anos 30</w:t>
      </w:r>
      <w:r w:rsidRPr="005D6FC1">
        <w:rPr>
          <w:rFonts w:cs="Calibri"/>
          <w:bCs/>
        </w:rPr>
        <w:t xml:space="preserve"> (OLIVEIRA, 2007), aborda a arquitetura de prédios escolares públicos de São Paulo, construídos na década de 1930, a partir de diretrizes baseadas nos ideais e propostas pedagógicas em discussão naquele momento, destacando o desenvolvimento formal e estético dos prédios escolares; os partidos e programas arquitetônicos adotados a partir das novas diretrizes para educação pública e a introdução de novas técnicas construtivas e materiais de construção.</w:t>
      </w:r>
    </w:p>
    <w:p w:rsidR="005D6FC1" w:rsidRPr="005D6FC1" w:rsidRDefault="005D6FC1" w:rsidP="005D6F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5D6FC1">
        <w:rPr>
          <w:rFonts w:cs="Calibri"/>
          <w:bCs/>
          <w:i/>
        </w:rPr>
        <w:t>Arquitetura Escolar Carioca: edificações construídas entre 1930 e 1960</w:t>
      </w:r>
      <w:r w:rsidRPr="005D6FC1">
        <w:rPr>
          <w:rFonts w:cs="Calibri"/>
          <w:bCs/>
        </w:rPr>
        <w:t xml:space="preserve"> (FERNANDES, 2006), estuda edificações escolares por meio da interdisciplinaridade aproximando a arquitetura da educação, através da analise dos projetos escolares e sua simbiose com os projetos pedagógicos, percorrendo a trilha da produção arquitetônica oficial neste período.</w:t>
      </w:r>
    </w:p>
    <w:p w:rsidR="005D6FC1" w:rsidRPr="005D6FC1" w:rsidRDefault="005D6FC1" w:rsidP="005D6F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5D6FC1">
        <w:rPr>
          <w:rFonts w:cs="Calibri"/>
          <w:bCs/>
          <w:i/>
        </w:rPr>
        <w:t>Arquitetura para uma nova escola: Modernização da arquitetura escolar de João Pessoa, 1930-1939 (</w:t>
      </w:r>
      <w:proofErr w:type="spellStart"/>
      <w:r w:rsidRPr="005D6FC1">
        <w:rPr>
          <w:rFonts w:cs="Calibri"/>
          <w:bCs/>
        </w:rPr>
        <w:t>GOLDFARB</w:t>
      </w:r>
      <w:proofErr w:type="spellEnd"/>
      <w:r w:rsidRPr="005D6FC1">
        <w:rPr>
          <w:rFonts w:cs="Calibri"/>
          <w:bCs/>
        </w:rPr>
        <w:t xml:space="preserve">, 2013), </w:t>
      </w:r>
      <w:r>
        <w:rPr>
          <w:rFonts w:cs="Calibri"/>
          <w:bCs/>
        </w:rPr>
        <w:t xml:space="preserve">se trata de uma </w:t>
      </w:r>
      <w:r w:rsidRPr="005D6FC1">
        <w:rPr>
          <w:rFonts w:cs="Calibri"/>
          <w:bCs/>
        </w:rPr>
        <w:t xml:space="preserve">pesquisa de dissertação que teve como objetivo verificar como se produziu a modernização da arquitetura escolar de João Pessoa na década de 1930, com a adoção das ideias do movimento pedagógico Escola Nova. Para isso, foi analisado o complexo educacional correspondente ao antigo Instituto de Educação da Paraíba, projetado como modelo das novas diretrizes para edifícios escolares, previsto pelo Plano de Reforma da Instrução Pública de 1935. </w:t>
      </w:r>
    </w:p>
    <w:p w:rsidR="005D6FC1" w:rsidRPr="005D6FC1" w:rsidRDefault="005D6FC1" w:rsidP="005D6F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5D6FC1">
        <w:rPr>
          <w:rFonts w:cs="Calibri"/>
          <w:bCs/>
          <w:i/>
        </w:rPr>
        <w:lastRenderedPageBreak/>
        <w:t>Anísio Teixeira e a Arquitetura Escolar: planejando escolas, construindo sonhos</w:t>
      </w:r>
      <w:r w:rsidRPr="005D6FC1">
        <w:rPr>
          <w:rFonts w:cs="Calibri"/>
          <w:bCs/>
        </w:rPr>
        <w:t xml:space="preserve"> (</w:t>
      </w:r>
      <w:proofErr w:type="spellStart"/>
      <w:r w:rsidRPr="005D6FC1">
        <w:rPr>
          <w:rFonts w:cs="Calibri"/>
          <w:bCs/>
        </w:rPr>
        <w:t>DÓREA</w:t>
      </w:r>
      <w:proofErr w:type="spellEnd"/>
      <w:r w:rsidRPr="005D6FC1">
        <w:rPr>
          <w:rFonts w:cs="Calibri"/>
          <w:bCs/>
        </w:rPr>
        <w:t xml:space="preserve">, 2003), trata-se de uma tese que discute as propostas para uma nova arquitetura escolar, pensadas pelo educador Anísio Teixeira, durante sua administração na Diretoria de Instrução Pública do Distrito Federal (na época, o Rio de Janeiro) entre 1931 a 1935. </w:t>
      </w:r>
      <w:proofErr w:type="gramStart"/>
      <w:r w:rsidRPr="005D6FC1">
        <w:rPr>
          <w:rFonts w:cs="Calibri"/>
          <w:bCs/>
        </w:rPr>
        <w:t>É</w:t>
      </w:r>
      <w:proofErr w:type="gramEnd"/>
      <w:r w:rsidRPr="005D6FC1">
        <w:rPr>
          <w:rFonts w:cs="Calibri"/>
          <w:bCs/>
        </w:rPr>
        <w:t xml:space="preserve"> fartamente ilustrada com fotos de época, projetos originais e documentação da época. </w:t>
      </w:r>
    </w:p>
    <w:p w:rsidR="005D6FC1" w:rsidRPr="005D6FC1" w:rsidRDefault="005D6FC1" w:rsidP="005D6F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5D6FC1">
        <w:rPr>
          <w:rFonts w:cs="Calibri"/>
          <w:bCs/>
        </w:rPr>
        <w:t>Também foi identificado o livro</w:t>
      </w:r>
      <w:r w:rsidRPr="005D6FC1">
        <w:rPr>
          <w:rFonts w:cs="Calibri"/>
          <w:b/>
          <w:bCs/>
        </w:rPr>
        <w:t xml:space="preserve"> </w:t>
      </w:r>
      <w:r w:rsidRPr="006745B7">
        <w:rPr>
          <w:rFonts w:cs="Calibri"/>
          <w:bCs/>
          <w:i/>
        </w:rPr>
        <w:t>Arquitetura e Educação: Organização do Espaço e Propostas Pedagógicas dos Grupos Escolares Paulistas, 1893/1971.</w:t>
      </w:r>
      <w:r w:rsidRPr="005D6FC1">
        <w:rPr>
          <w:rFonts w:cs="Calibri"/>
          <w:b/>
          <w:bCs/>
        </w:rPr>
        <w:t xml:space="preserve"> </w:t>
      </w:r>
      <w:r w:rsidRPr="005D6FC1">
        <w:rPr>
          <w:rFonts w:cs="Calibri"/>
          <w:bCs/>
        </w:rPr>
        <w:t>(</w:t>
      </w:r>
      <w:proofErr w:type="spellStart"/>
      <w:r w:rsidRPr="005D6FC1">
        <w:rPr>
          <w:rFonts w:cs="Calibri"/>
          <w:bCs/>
        </w:rPr>
        <w:t>BUFFA</w:t>
      </w:r>
      <w:proofErr w:type="spellEnd"/>
      <w:r w:rsidRPr="005D6FC1">
        <w:rPr>
          <w:rFonts w:cs="Calibri"/>
          <w:bCs/>
        </w:rPr>
        <w:t xml:space="preserve"> &amp; PINTO, 2002). Trata de uma pesquisa em conjunto de uma pedagoga e um arquiteto, realizando uma boa articulação entre as propostas pedagógicas e seu reflexo na arquitetura dos grupos escolares de São Paulo, apoiado por desenhos dos projetos e fotografias. Compreende um amplo recorte temporal (73 anos), que se inicia com a construção do primeiro grupo escolar em 1873 e vai até 1971, ano em que uma lei federal extingue os grupos escolares. Em meio a este longo período de abrangência, esse livro contempla de forma superficial as escolas dos anos 1930 construídas em São Paulo, que estudaremos.</w:t>
      </w:r>
    </w:p>
    <w:p w:rsidR="005D6FC1" w:rsidRPr="005D6FC1" w:rsidRDefault="005D6FC1" w:rsidP="005D6F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5D6FC1">
        <w:rPr>
          <w:rFonts w:cs="Calibri"/>
          <w:bCs/>
        </w:rPr>
        <w:t xml:space="preserve">O livro </w:t>
      </w:r>
      <w:r w:rsidRPr="006745B7">
        <w:rPr>
          <w:rFonts w:cs="Calibri"/>
          <w:bCs/>
          <w:i/>
        </w:rPr>
        <w:t>Arquiteturas no Brasil 1900-1990</w:t>
      </w:r>
      <w:r w:rsidRPr="005D6FC1">
        <w:rPr>
          <w:rFonts w:cs="Calibri"/>
          <w:bCs/>
        </w:rPr>
        <w:t xml:space="preserve"> (</w:t>
      </w:r>
      <w:proofErr w:type="spellStart"/>
      <w:proofErr w:type="gramStart"/>
      <w:r w:rsidRPr="005D6FC1">
        <w:rPr>
          <w:rFonts w:cs="Calibri"/>
          <w:bCs/>
        </w:rPr>
        <w:t>SEGAWA</w:t>
      </w:r>
      <w:proofErr w:type="spellEnd"/>
      <w:r w:rsidRPr="005D6FC1">
        <w:rPr>
          <w:rFonts w:cs="Calibri"/>
          <w:bCs/>
        </w:rPr>
        <w:t>,</w:t>
      </w:r>
      <w:proofErr w:type="gramEnd"/>
      <w:r w:rsidRPr="005D6FC1">
        <w:rPr>
          <w:rFonts w:cs="Calibri"/>
          <w:bCs/>
        </w:rPr>
        <w:t xml:space="preserve">1998), é a única publicação entre as que abordam o panorama da arquitetura moderna no Brasil,que menciona obras escolares da década de 1930. Nele, as escolas de nosso interesse, aparecem no tópico “Vertentes racionalistas: as obras públicas” do capítulo “Modernidade Pragmática (1922-1943)”, que mostra que na segunda metade da década de 1930, </w:t>
      </w:r>
      <w:proofErr w:type="gramStart"/>
      <w:r w:rsidRPr="005D6FC1">
        <w:rPr>
          <w:rFonts w:cs="Calibri"/>
          <w:bCs/>
        </w:rPr>
        <w:t>as</w:t>
      </w:r>
      <w:proofErr w:type="gramEnd"/>
      <w:r w:rsidRPr="005D6FC1">
        <w:rPr>
          <w:rFonts w:cs="Calibri"/>
          <w:bCs/>
        </w:rPr>
        <w:t xml:space="preserve"> </w:t>
      </w:r>
      <w:proofErr w:type="gramStart"/>
      <w:r w:rsidRPr="005D6FC1">
        <w:rPr>
          <w:rFonts w:cs="Calibri"/>
          <w:bCs/>
        </w:rPr>
        <w:t>tendências</w:t>
      </w:r>
      <w:proofErr w:type="gramEnd"/>
      <w:r w:rsidRPr="005D6FC1">
        <w:rPr>
          <w:rFonts w:cs="Calibri"/>
          <w:bCs/>
        </w:rPr>
        <w:t xml:space="preserve"> modernizantes estavam em plena assimilação nas cidades do Brasil, inclusive “arquiteturas mais engajadas de modernidade” praticadas por arquitetos antagônicos ao tradicionalismo acadêmico (</w:t>
      </w:r>
      <w:proofErr w:type="spellStart"/>
      <w:r w:rsidRPr="005D6FC1">
        <w:rPr>
          <w:rFonts w:cs="Calibri"/>
          <w:bCs/>
        </w:rPr>
        <w:t>SEGAWA</w:t>
      </w:r>
      <w:proofErr w:type="spellEnd"/>
      <w:r w:rsidRPr="005D6FC1">
        <w:rPr>
          <w:rFonts w:cs="Calibri"/>
          <w:bCs/>
        </w:rPr>
        <w:t>, 1998: 85).</w:t>
      </w:r>
    </w:p>
    <w:p w:rsidR="0030481F" w:rsidRPr="0030481F" w:rsidRDefault="005D6FC1" w:rsidP="005D6FC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</w:rPr>
      </w:pPr>
      <w:r w:rsidRPr="005D6FC1">
        <w:rPr>
          <w:rFonts w:cs="Calibri"/>
          <w:bCs/>
        </w:rPr>
        <w:t xml:space="preserve">Estes trabalhos </w:t>
      </w:r>
      <w:r w:rsidR="006745B7">
        <w:rPr>
          <w:rFonts w:cs="Calibri"/>
          <w:bCs/>
        </w:rPr>
        <w:t>estão sendo</w:t>
      </w:r>
      <w:r w:rsidRPr="005D6FC1">
        <w:rPr>
          <w:rFonts w:cs="Calibri"/>
          <w:bCs/>
        </w:rPr>
        <w:t xml:space="preserve"> importantes na identificação das fontes documentais primárias que tratam das escolas que são nosso objeto de estudo.</w:t>
      </w:r>
      <w:r w:rsidR="006745B7">
        <w:rPr>
          <w:rFonts w:cs="Calibri"/>
          <w:bCs/>
        </w:rPr>
        <w:t xml:space="preserve"> </w:t>
      </w:r>
      <w:r w:rsidR="00E071C9">
        <w:rPr>
          <w:rFonts w:cs="Calibri"/>
          <w:bCs/>
        </w:rPr>
        <w:t>Além dos documentos oficias, através das dissertações e tese citadas, percebemos a importância de pesquisar em revistas da época, que podem revelar a repercussão que a construção das escolas teve, assim como trazer informações iconográficas.</w:t>
      </w:r>
    </w:p>
    <w:p w:rsidR="00CF1E74" w:rsidRPr="00096DB2" w:rsidRDefault="00D22DFD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FF0000"/>
        </w:rPr>
      </w:pPr>
      <w:r w:rsidRPr="00096DB2">
        <w:rPr>
          <w:rFonts w:cs="Calibri"/>
          <w:color w:val="FF0000"/>
        </w:rPr>
        <w:t xml:space="preserve"> </w:t>
      </w:r>
    </w:p>
    <w:p w:rsidR="009369D5" w:rsidRPr="00852EDB" w:rsidRDefault="009369D5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096DB2" w:rsidRDefault="00096DB2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5D3F45" w:rsidP="00303BE7">
      <w:pPr>
        <w:autoSpaceDE w:val="0"/>
        <w:autoSpaceDN w:val="0"/>
        <w:adjustRightInd w:val="0"/>
        <w:spacing w:line="240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As próximas etapas a serem realizadas para avançar no trabalho estão relacionadas com a pesquisa em revistas. Com a ajuda da pesquisa bibliográfica, estuda-se uma melhor delimitação na escolha do </w:t>
      </w:r>
      <w:r w:rsidR="00632B2A">
        <w:rPr>
          <w:rFonts w:cs="Calibri"/>
        </w:rPr>
        <w:t xml:space="preserve">universo </w:t>
      </w:r>
      <w:r>
        <w:rPr>
          <w:rFonts w:cs="Calibri"/>
        </w:rPr>
        <w:t>material que será pesquisado</w:t>
      </w:r>
      <w:r w:rsidR="00632B2A">
        <w:rPr>
          <w:rFonts w:cs="Calibri"/>
        </w:rPr>
        <w:t xml:space="preserve">, pois além das revistas de arquitetura, opção inicial, percebeu-se que revistas de pedagogia, também seriam interessantes para o nosso trabalho, já que propõe relacionar as ideias pedagógicas da Escola Nova com a modernização da arquitetura escolar. Com a </w:t>
      </w:r>
      <w:r w:rsidR="00632B2A" w:rsidRPr="00632B2A">
        <w:rPr>
          <w:rFonts w:cs="Calibri"/>
        </w:rPr>
        <w:t>descoberta do rico acervo da Heme</w:t>
      </w:r>
      <w:r w:rsidR="00632B2A">
        <w:rPr>
          <w:rFonts w:cs="Calibri"/>
        </w:rPr>
        <w:t xml:space="preserve">roteca Digital </w:t>
      </w:r>
      <w:r w:rsidR="00632B2A" w:rsidRPr="00632B2A">
        <w:rPr>
          <w:rFonts w:cs="Calibri"/>
        </w:rPr>
        <w:t xml:space="preserve">da </w:t>
      </w:r>
      <w:r w:rsidR="00632B2A" w:rsidRPr="00632B2A">
        <w:rPr>
          <w:rFonts w:cs="Calibri"/>
          <w:bCs/>
        </w:rPr>
        <w:t>Fundação Biblioteca Nacional</w:t>
      </w:r>
      <w:r w:rsidR="00632B2A">
        <w:rPr>
          <w:rFonts w:cs="Calibri"/>
          <w:bCs/>
        </w:rPr>
        <w:t xml:space="preserve">, </w:t>
      </w:r>
      <w:r w:rsidR="00303BE7">
        <w:rPr>
          <w:rFonts w:cs="Calibri"/>
          <w:bCs/>
        </w:rPr>
        <w:t>estuda-se a possibilidade de incluir a pesquisas em revistas ilustradas de temas gerais.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AGRADECIMENTOS</w:t>
      </w:r>
      <w:r w:rsidR="00B55831">
        <w:rPr>
          <w:rFonts w:cs="Calibri"/>
          <w:b/>
          <w:sz w:val="24"/>
          <w:szCs w:val="24"/>
        </w:rPr>
        <w:t xml:space="preserve"> </w:t>
      </w:r>
    </w:p>
    <w:p w:rsidR="00863708" w:rsidRDefault="00863708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852EDB" w:rsidRDefault="00096DB2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Agradeço à </w:t>
      </w:r>
      <w:proofErr w:type="spellStart"/>
      <w:r>
        <w:rPr>
          <w:rFonts w:cs="Calibri"/>
        </w:rPr>
        <w:t>Nelci</w:t>
      </w:r>
      <w:proofErr w:type="spellEnd"/>
      <w:r>
        <w:rPr>
          <w:rFonts w:cs="Calibri"/>
        </w:rPr>
        <w:t xml:space="preserve"> </w:t>
      </w:r>
      <w:proofErr w:type="spellStart"/>
      <w:r>
        <w:rPr>
          <w:rFonts w:cs="Calibri"/>
        </w:rPr>
        <w:t>Tinem</w:t>
      </w:r>
      <w:proofErr w:type="spellEnd"/>
      <w:r>
        <w:rPr>
          <w:rFonts w:cs="Calibri"/>
        </w:rPr>
        <w:t>, orientadora da pesquisa de doutorado</w:t>
      </w:r>
      <w:r w:rsidR="00C24D0E">
        <w:rPr>
          <w:rFonts w:cs="Calibri"/>
        </w:rPr>
        <w:t xml:space="preserve"> em andamento</w:t>
      </w:r>
      <w:r w:rsidR="00CF1E74" w:rsidRPr="00852EDB">
        <w:rPr>
          <w:rFonts w:cs="Calibri"/>
        </w:rPr>
        <w:t>.</w:t>
      </w:r>
      <w:r w:rsidR="00D22DFD">
        <w:rPr>
          <w:rFonts w:cs="Calibri"/>
        </w:rPr>
        <w:t xml:space="preserve"> </w:t>
      </w: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  <w:r w:rsidR="00D22DFD">
        <w:rPr>
          <w:rFonts w:cs="Calibri"/>
          <w:b/>
          <w:sz w:val="24"/>
          <w:szCs w:val="24"/>
        </w:rPr>
        <w:t xml:space="preserve"> </w:t>
      </w:r>
    </w:p>
    <w:p w:rsidR="00096DB2" w:rsidRDefault="00096DB2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096DB2" w:rsidRDefault="00096DB2" w:rsidP="00096DB2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 w:rsidRPr="00096DB2">
        <w:rPr>
          <w:rFonts w:cs="Calibri"/>
          <w:sz w:val="20"/>
          <w:szCs w:val="20"/>
        </w:rPr>
        <w:t>ARGAN</w:t>
      </w:r>
      <w:proofErr w:type="spellEnd"/>
      <w:r w:rsidRPr="00096DB2">
        <w:rPr>
          <w:rFonts w:cs="Calibri"/>
          <w:sz w:val="20"/>
          <w:szCs w:val="20"/>
        </w:rPr>
        <w:t xml:space="preserve">, Giulio Carlo. </w:t>
      </w:r>
      <w:r w:rsidRPr="00096DB2">
        <w:rPr>
          <w:rFonts w:cs="Calibri"/>
          <w:b/>
          <w:iCs/>
          <w:sz w:val="20"/>
          <w:szCs w:val="20"/>
        </w:rPr>
        <w:t>Arte moderna: do iluminismo aos movimentos contemporâneos</w:t>
      </w:r>
      <w:r w:rsidRPr="00096DB2">
        <w:rPr>
          <w:rFonts w:cs="Calibri"/>
          <w:i/>
          <w:iCs/>
          <w:sz w:val="20"/>
          <w:szCs w:val="20"/>
        </w:rPr>
        <w:t xml:space="preserve">. </w:t>
      </w:r>
      <w:r w:rsidRPr="00096DB2">
        <w:rPr>
          <w:rFonts w:cs="Calibri"/>
          <w:sz w:val="20"/>
          <w:szCs w:val="20"/>
        </w:rPr>
        <w:t>São Paulo: Editora Companhia das Letras, 1992.</w:t>
      </w:r>
    </w:p>
    <w:p w:rsidR="00762944" w:rsidRPr="00096DB2" w:rsidRDefault="00762944" w:rsidP="00096DB2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 w:rsidRPr="00E071C9">
        <w:rPr>
          <w:rFonts w:cs="Calibri"/>
          <w:sz w:val="20"/>
          <w:szCs w:val="20"/>
        </w:rPr>
        <w:t>BENEVOLO</w:t>
      </w:r>
      <w:proofErr w:type="spellEnd"/>
      <w:r w:rsidRPr="00E071C9">
        <w:rPr>
          <w:rFonts w:cs="Calibri"/>
          <w:sz w:val="20"/>
          <w:szCs w:val="20"/>
        </w:rPr>
        <w:t xml:space="preserve">, Leonardo. </w:t>
      </w:r>
      <w:r w:rsidRPr="00E071C9">
        <w:rPr>
          <w:rFonts w:cs="Calibri"/>
          <w:b/>
          <w:iCs/>
          <w:sz w:val="20"/>
          <w:szCs w:val="20"/>
        </w:rPr>
        <w:t>História da arquitetura moderna</w:t>
      </w:r>
      <w:r w:rsidRPr="00E071C9">
        <w:rPr>
          <w:rFonts w:cs="Calibri"/>
          <w:i/>
          <w:iCs/>
          <w:sz w:val="20"/>
          <w:szCs w:val="20"/>
        </w:rPr>
        <w:t xml:space="preserve">. </w:t>
      </w:r>
      <w:r w:rsidRPr="00E071C9">
        <w:rPr>
          <w:rFonts w:cs="Calibri"/>
          <w:sz w:val="20"/>
          <w:szCs w:val="20"/>
        </w:rPr>
        <w:t>São Paulo: Perspectiva, 2004</w:t>
      </w:r>
      <w:r>
        <w:rPr>
          <w:rFonts w:cs="Calibri"/>
          <w:sz w:val="20"/>
          <w:szCs w:val="20"/>
        </w:rPr>
        <w:t>.</w:t>
      </w: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  <w:proofErr w:type="spellStart"/>
      <w:r w:rsidRPr="00E071C9">
        <w:rPr>
          <w:rFonts w:cs="Calibri"/>
          <w:bCs/>
          <w:sz w:val="20"/>
          <w:szCs w:val="20"/>
        </w:rPr>
        <w:t>BUFFA</w:t>
      </w:r>
      <w:proofErr w:type="spellEnd"/>
      <w:r w:rsidRPr="00E071C9">
        <w:rPr>
          <w:rFonts w:cs="Calibri"/>
          <w:bCs/>
          <w:sz w:val="20"/>
          <w:szCs w:val="20"/>
        </w:rPr>
        <w:t xml:space="preserve">, Ester &amp; PINTO, Gelson de Almeida. </w:t>
      </w:r>
      <w:r w:rsidRPr="00E071C9">
        <w:rPr>
          <w:rFonts w:cs="Calibri"/>
          <w:b/>
          <w:bCs/>
          <w:sz w:val="20"/>
          <w:szCs w:val="20"/>
        </w:rPr>
        <w:t>Arquitetura e Educação: Organização do Espaço e Propostas Pedagógicas dos Grupos Escolares Paulistas, 1893/1971</w:t>
      </w:r>
      <w:r w:rsidRPr="00E071C9">
        <w:rPr>
          <w:rFonts w:cs="Calibri"/>
          <w:bCs/>
          <w:sz w:val="20"/>
          <w:szCs w:val="20"/>
        </w:rPr>
        <w:t xml:space="preserve">. São Carlos: </w:t>
      </w:r>
      <w:proofErr w:type="spellStart"/>
      <w:proofErr w:type="gramStart"/>
      <w:r w:rsidRPr="00E071C9">
        <w:rPr>
          <w:rFonts w:cs="Calibri"/>
          <w:bCs/>
          <w:sz w:val="20"/>
          <w:szCs w:val="20"/>
        </w:rPr>
        <w:t>EDUFSCar</w:t>
      </w:r>
      <w:proofErr w:type="spellEnd"/>
      <w:proofErr w:type="gramEnd"/>
      <w:r w:rsidRPr="00E071C9">
        <w:rPr>
          <w:rFonts w:cs="Calibri"/>
          <w:bCs/>
          <w:sz w:val="20"/>
          <w:szCs w:val="20"/>
        </w:rPr>
        <w:t>/</w:t>
      </w:r>
      <w:proofErr w:type="spellStart"/>
      <w:r w:rsidRPr="00E071C9">
        <w:rPr>
          <w:rFonts w:cs="Calibri"/>
          <w:bCs/>
          <w:sz w:val="20"/>
          <w:szCs w:val="20"/>
        </w:rPr>
        <w:t>INEP</w:t>
      </w:r>
      <w:proofErr w:type="spellEnd"/>
      <w:r w:rsidRPr="00E071C9">
        <w:rPr>
          <w:rFonts w:cs="Calibri"/>
          <w:bCs/>
          <w:sz w:val="20"/>
          <w:szCs w:val="20"/>
        </w:rPr>
        <w:t>, 2002.</w:t>
      </w: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071C9">
        <w:rPr>
          <w:rFonts w:cs="Calibri"/>
          <w:sz w:val="20"/>
          <w:szCs w:val="20"/>
        </w:rPr>
        <w:t xml:space="preserve">CAVALCANTI, Lauro. </w:t>
      </w:r>
      <w:r w:rsidRPr="00E071C9">
        <w:rPr>
          <w:rFonts w:cs="Calibri"/>
          <w:b/>
          <w:sz w:val="20"/>
          <w:szCs w:val="20"/>
        </w:rPr>
        <w:t>Moderno e Brasileiro: a história de uma nova linguagem na arquitetura (1930-1960)</w:t>
      </w:r>
      <w:r w:rsidRPr="00E071C9">
        <w:rPr>
          <w:rFonts w:cs="Calibri"/>
          <w:sz w:val="20"/>
          <w:szCs w:val="20"/>
        </w:rPr>
        <w:t xml:space="preserve">. Rio de Janeiro. Jorge </w:t>
      </w:r>
      <w:proofErr w:type="spellStart"/>
      <w:r w:rsidRPr="00E071C9">
        <w:rPr>
          <w:rFonts w:cs="Calibri"/>
          <w:sz w:val="20"/>
          <w:szCs w:val="20"/>
        </w:rPr>
        <w:t>Zahar</w:t>
      </w:r>
      <w:proofErr w:type="spellEnd"/>
      <w:r w:rsidRPr="00E071C9">
        <w:rPr>
          <w:rFonts w:cs="Calibri"/>
          <w:sz w:val="20"/>
          <w:szCs w:val="20"/>
        </w:rPr>
        <w:t>, 2006.</w:t>
      </w: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gramStart"/>
      <w:r w:rsidRPr="00E071C9">
        <w:rPr>
          <w:rFonts w:cs="Calibri"/>
          <w:sz w:val="20"/>
          <w:szCs w:val="20"/>
        </w:rPr>
        <w:t>CURTIS,</w:t>
      </w:r>
      <w:proofErr w:type="gramEnd"/>
      <w:r w:rsidRPr="00E071C9">
        <w:rPr>
          <w:rFonts w:cs="Calibri"/>
          <w:sz w:val="20"/>
          <w:szCs w:val="20"/>
        </w:rPr>
        <w:t xml:space="preserve"> William J. </w:t>
      </w:r>
      <w:proofErr w:type="gramStart"/>
      <w:r w:rsidRPr="00E071C9">
        <w:rPr>
          <w:rFonts w:cs="Calibri"/>
          <w:sz w:val="20"/>
          <w:szCs w:val="20"/>
        </w:rPr>
        <w:t>R.</w:t>
      </w:r>
      <w:proofErr w:type="gramEnd"/>
      <w:r w:rsidRPr="00E071C9">
        <w:rPr>
          <w:rFonts w:cs="Calibri"/>
          <w:sz w:val="20"/>
          <w:szCs w:val="20"/>
        </w:rPr>
        <w:t xml:space="preserve"> </w:t>
      </w:r>
      <w:r w:rsidRPr="00E071C9">
        <w:rPr>
          <w:rFonts w:cs="Calibri"/>
          <w:b/>
          <w:sz w:val="20"/>
          <w:szCs w:val="20"/>
        </w:rPr>
        <w:t>Arquitetura moderna desde 1900</w:t>
      </w:r>
      <w:r w:rsidRPr="00E071C9">
        <w:rPr>
          <w:rFonts w:cs="Calibri"/>
          <w:sz w:val="20"/>
          <w:szCs w:val="20"/>
        </w:rPr>
        <w:t xml:space="preserve">. 3ª ed. Porto Alegre: </w:t>
      </w:r>
      <w:proofErr w:type="spellStart"/>
      <w:r w:rsidRPr="00E071C9">
        <w:rPr>
          <w:rFonts w:cs="Calibri"/>
          <w:sz w:val="20"/>
          <w:szCs w:val="20"/>
        </w:rPr>
        <w:t>Bookman</w:t>
      </w:r>
      <w:proofErr w:type="spellEnd"/>
      <w:r w:rsidRPr="00E071C9">
        <w:rPr>
          <w:rFonts w:cs="Calibri"/>
          <w:sz w:val="20"/>
          <w:szCs w:val="20"/>
        </w:rPr>
        <w:t>, 2008.</w:t>
      </w: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 w:rsidRPr="00E071C9">
        <w:rPr>
          <w:rFonts w:cs="Calibri"/>
          <w:sz w:val="20"/>
          <w:szCs w:val="20"/>
        </w:rPr>
        <w:t>DÓREA</w:t>
      </w:r>
      <w:proofErr w:type="spellEnd"/>
      <w:r w:rsidRPr="00E071C9">
        <w:rPr>
          <w:rFonts w:cs="Calibri"/>
          <w:sz w:val="20"/>
          <w:szCs w:val="20"/>
        </w:rPr>
        <w:t xml:space="preserve">, Célia Rosângela Dantas. </w:t>
      </w:r>
      <w:r w:rsidRPr="00E071C9">
        <w:rPr>
          <w:rFonts w:cs="Calibri"/>
          <w:b/>
          <w:sz w:val="20"/>
          <w:szCs w:val="20"/>
        </w:rPr>
        <w:t xml:space="preserve">Anísio Teixeira e a Arquitetura Escolar: planejando escolas, construindo sonhos. </w:t>
      </w:r>
      <w:r w:rsidRPr="00E071C9">
        <w:rPr>
          <w:rFonts w:cs="Calibri"/>
          <w:sz w:val="20"/>
          <w:szCs w:val="20"/>
        </w:rPr>
        <w:t>Doutorado (tese) – Pontifícia Universidade Católica de São Paulo, 2003.</w:t>
      </w: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  <w:proofErr w:type="spellStart"/>
      <w:r w:rsidRPr="00E071C9">
        <w:rPr>
          <w:rFonts w:cs="Calibri"/>
          <w:bCs/>
          <w:sz w:val="20"/>
          <w:szCs w:val="20"/>
        </w:rPr>
        <w:t>GADOTTI</w:t>
      </w:r>
      <w:proofErr w:type="spellEnd"/>
      <w:r w:rsidRPr="00E071C9">
        <w:rPr>
          <w:rFonts w:cs="Calibri"/>
          <w:bCs/>
          <w:sz w:val="20"/>
          <w:szCs w:val="20"/>
        </w:rPr>
        <w:t xml:space="preserve">, Moacir. </w:t>
      </w:r>
      <w:r w:rsidRPr="00E071C9">
        <w:rPr>
          <w:rFonts w:cs="Calibri"/>
          <w:b/>
          <w:bCs/>
          <w:sz w:val="20"/>
          <w:szCs w:val="20"/>
        </w:rPr>
        <w:t xml:space="preserve">História das </w:t>
      </w:r>
      <w:proofErr w:type="spellStart"/>
      <w:r w:rsidRPr="00E071C9">
        <w:rPr>
          <w:rFonts w:cs="Calibri"/>
          <w:b/>
          <w:bCs/>
          <w:sz w:val="20"/>
          <w:szCs w:val="20"/>
        </w:rPr>
        <w:t>idéias</w:t>
      </w:r>
      <w:proofErr w:type="spellEnd"/>
      <w:r w:rsidRPr="00E071C9">
        <w:rPr>
          <w:rFonts w:cs="Calibri"/>
          <w:b/>
          <w:bCs/>
          <w:sz w:val="20"/>
          <w:szCs w:val="20"/>
        </w:rPr>
        <w:t xml:space="preserve"> pedagógicas</w:t>
      </w:r>
      <w:r w:rsidRPr="00E071C9">
        <w:rPr>
          <w:rFonts w:cs="Calibri"/>
          <w:bCs/>
          <w:sz w:val="20"/>
          <w:szCs w:val="20"/>
        </w:rPr>
        <w:t>. São Paulo: Ática, 2005.</w:t>
      </w: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071C9">
        <w:rPr>
          <w:rFonts w:cs="Calibri"/>
          <w:bCs/>
          <w:sz w:val="20"/>
          <w:szCs w:val="20"/>
        </w:rPr>
        <w:softHyphen/>
      </w:r>
      <w:r w:rsidRPr="00E071C9">
        <w:rPr>
          <w:rFonts w:cs="Calibri"/>
          <w:bCs/>
          <w:sz w:val="20"/>
          <w:szCs w:val="20"/>
        </w:rPr>
        <w:softHyphen/>
      </w:r>
      <w:r w:rsidRPr="00E071C9">
        <w:rPr>
          <w:rFonts w:cs="Calibri"/>
          <w:bCs/>
          <w:sz w:val="20"/>
          <w:szCs w:val="20"/>
        </w:rPr>
        <w:softHyphen/>
      </w:r>
      <w:r w:rsidRPr="00E071C9">
        <w:rPr>
          <w:rFonts w:cs="Calibri"/>
          <w:bCs/>
          <w:sz w:val="20"/>
          <w:szCs w:val="20"/>
        </w:rPr>
        <w:softHyphen/>
      </w:r>
      <w:r w:rsidRPr="00E071C9">
        <w:rPr>
          <w:rFonts w:cs="Calibri"/>
          <w:bCs/>
          <w:sz w:val="20"/>
          <w:szCs w:val="20"/>
        </w:rPr>
        <w:softHyphen/>
      </w:r>
      <w:r w:rsidRPr="00E071C9">
        <w:rPr>
          <w:rFonts w:cs="Calibri"/>
          <w:sz w:val="20"/>
          <w:szCs w:val="20"/>
        </w:rPr>
        <w:t xml:space="preserve">FERNANDES, </w:t>
      </w:r>
      <w:proofErr w:type="spellStart"/>
      <w:r w:rsidRPr="00E071C9">
        <w:rPr>
          <w:rFonts w:cs="Calibri"/>
          <w:sz w:val="20"/>
          <w:szCs w:val="20"/>
        </w:rPr>
        <w:t>Noemia</w:t>
      </w:r>
      <w:proofErr w:type="spellEnd"/>
      <w:r w:rsidRPr="00E071C9">
        <w:rPr>
          <w:rFonts w:cs="Calibri"/>
          <w:sz w:val="20"/>
          <w:szCs w:val="20"/>
        </w:rPr>
        <w:t xml:space="preserve"> Lucia Barradas. </w:t>
      </w:r>
      <w:r w:rsidRPr="00E071C9">
        <w:rPr>
          <w:rFonts w:cs="Calibri"/>
          <w:b/>
          <w:sz w:val="20"/>
          <w:szCs w:val="20"/>
        </w:rPr>
        <w:t xml:space="preserve">Arquitetura escolar Carioca: edificações construídas entre 1930 e 1960. </w:t>
      </w:r>
      <w:r w:rsidRPr="00E071C9">
        <w:rPr>
          <w:rFonts w:cs="Calibri"/>
          <w:sz w:val="20"/>
          <w:szCs w:val="20"/>
        </w:rPr>
        <w:t xml:space="preserve">Dissertação (mestrado) – UFRJ/ </w:t>
      </w:r>
      <w:proofErr w:type="spellStart"/>
      <w:r w:rsidRPr="00E071C9">
        <w:rPr>
          <w:rFonts w:cs="Calibri"/>
          <w:sz w:val="20"/>
          <w:szCs w:val="20"/>
        </w:rPr>
        <w:t>PROARQ</w:t>
      </w:r>
      <w:proofErr w:type="spellEnd"/>
      <w:r w:rsidRPr="00E071C9">
        <w:rPr>
          <w:rFonts w:cs="Calibri"/>
          <w:sz w:val="20"/>
          <w:szCs w:val="20"/>
        </w:rPr>
        <w:t>, 2006.</w:t>
      </w: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bCs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 w:rsidRPr="00E071C9">
        <w:rPr>
          <w:rFonts w:cs="Calibri"/>
          <w:sz w:val="20"/>
          <w:szCs w:val="20"/>
        </w:rPr>
        <w:t>GOLDFARB</w:t>
      </w:r>
      <w:proofErr w:type="spellEnd"/>
      <w:r w:rsidRPr="00E071C9">
        <w:rPr>
          <w:rFonts w:cs="Calibri"/>
          <w:sz w:val="20"/>
          <w:szCs w:val="20"/>
        </w:rPr>
        <w:t xml:space="preserve">, Marina. </w:t>
      </w:r>
      <w:r w:rsidRPr="00E071C9">
        <w:rPr>
          <w:rFonts w:cs="Calibri"/>
          <w:b/>
          <w:sz w:val="20"/>
          <w:szCs w:val="20"/>
        </w:rPr>
        <w:t xml:space="preserve">Arquitetura para uma nova escola: Modernização da arquitetura escolar de João Pessoa, 1930-1939. </w:t>
      </w:r>
      <w:r w:rsidRPr="00E071C9">
        <w:rPr>
          <w:rFonts w:cs="Calibri"/>
          <w:sz w:val="20"/>
          <w:szCs w:val="20"/>
        </w:rPr>
        <w:t xml:space="preserve">Dissertação (mestrado) – UFPB/ </w:t>
      </w:r>
      <w:proofErr w:type="spellStart"/>
      <w:r w:rsidRPr="00E071C9">
        <w:rPr>
          <w:rFonts w:cs="Calibri"/>
          <w:sz w:val="20"/>
          <w:szCs w:val="20"/>
        </w:rPr>
        <w:t>PPGAU</w:t>
      </w:r>
      <w:proofErr w:type="spellEnd"/>
      <w:r w:rsidRPr="00E071C9">
        <w:rPr>
          <w:rFonts w:cs="Calibri"/>
          <w:sz w:val="20"/>
          <w:szCs w:val="20"/>
        </w:rPr>
        <w:t>, 2013.</w:t>
      </w: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  <w:lang w:val="en-US"/>
        </w:rPr>
      </w:pPr>
      <w:proofErr w:type="gramStart"/>
      <w:r w:rsidRPr="00E071C9">
        <w:rPr>
          <w:rFonts w:cs="Calibri"/>
          <w:sz w:val="20"/>
          <w:szCs w:val="20"/>
          <w:lang w:val="en-US"/>
        </w:rPr>
        <w:t xml:space="preserve">HILLIER, Bill </w:t>
      </w:r>
      <w:r w:rsidRPr="00E071C9">
        <w:rPr>
          <w:rFonts w:cs="Calibri"/>
          <w:sz w:val="20"/>
          <w:szCs w:val="20"/>
        </w:rPr>
        <w:t>&amp;</w:t>
      </w:r>
      <w:r w:rsidRPr="00E071C9">
        <w:rPr>
          <w:rFonts w:cs="Calibri"/>
          <w:sz w:val="20"/>
          <w:szCs w:val="20"/>
          <w:lang w:val="en-US"/>
        </w:rPr>
        <w:t xml:space="preserve"> HANSON, Julienne.</w:t>
      </w:r>
      <w:proofErr w:type="gramEnd"/>
      <w:r w:rsidRPr="00E071C9">
        <w:rPr>
          <w:rFonts w:cs="Calibri"/>
          <w:sz w:val="20"/>
          <w:szCs w:val="20"/>
          <w:lang w:val="en-US"/>
        </w:rPr>
        <w:t xml:space="preserve"> </w:t>
      </w:r>
      <w:proofErr w:type="gramStart"/>
      <w:r w:rsidRPr="00E071C9">
        <w:rPr>
          <w:rFonts w:cs="Calibri"/>
          <w:b/>
          <w:bCs/>
          <w:sz w:val="20"/>
          <w:szCs w:val="20"/>
          <w:lang w:val="en-US"/>
        </w:rPr>
        <w:t>The social logic of space</w:t>
      </w:r>
      <w:r w:rsidRPr="00E071C9">
        <w:rPr>
          <w:rFonts w:cs="Calibri"/>
          <w:sz w:val="20"/>
          <w:szCs w:val="20"/>
          <w:lang w:val="en-US"/>
        </w:rPr>
        <w:t>.</w:t>
      </w:r>
      <w:proofErr w:type="gramEnd"/>
      <w:r w:rsidRPr="00E071C9">
        <w:rPr>
          <w:rFonts w:cs="Calibri"/>
          <w:sz w:val="20"/>
          <w:szCs w:val="20"/>
          <w:lang w:val="en-US"/>
        </w:rPr>
        <w:t xml:space="preserve"> Cambridge: Cambridge University Press, 1984.</w:t>
      </w:r>
    </w:p>
    <w:p w:rsidR="00C24D0E" w:rsidRDefault="00C24D0E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071C9">
        <w:rPr>
          <w:rFonts w:cs="Calibri"/>
          <w:sz w:val="20"/>
          <w:szCs w:val="20"/>
        </w:rPr>
        <w:t xml:space="preserve">LE </w:t>
      </w:r>
      <w:proofErr w:type="spellStart"/>
      <w:r w:rsidRPr="00E071C9">
        <w:rPr>
          <w:rFonts w:cs="Calibri"/>
          <w:sz w:val="20"/>
          <w:szCs w:val="20"/>
        </w:rPr>
        <w:t>CORBUSIER</w:t>
      </w:r>
      <w:proofErr w:type="spellEnd"/>
      <w:r w:rsidRPr="00E071C9">
        <w:rPr>
          <w:rFonts w:cs="Calibri"/>
          <w:sz w:val="20"/>
          <w:szCs w:val="20"/>
        </w:rPr>
        <w:t xml:space="preserve">. </w:t>
      </w:r>
      <w:r w:rsidRPr="00E071C9">
        <w:rPr>
          <w:rFonts w:cs="Calibri"/>
          <w:b/>
          <w:iCs/>
          <w:sz w:val="20"/>
          <w:szCs w:val="20"/>
        </w:rPr>
        <w:t>Por uma arquitetura</w:t>
      </w:r>
      <w:r w:rsidRPr="00E071C9">
        <w:rPr>
          <w:rFonts w:cs="Calibri"/>
          <w:sz w:val="20"/>
          <w:szCs w:val="20"/>
        </w:rPr>
        <w:t xml:space="preserve">. 4. </w:t>
      </w:r>
      <w:proofErr w:type="gramStart"/>
      <w:r w:rsidRPr="00E071C9">
        <w:rPr>
          <w:rFonts w:cs="Calibri"/>
          <w:sz w:val="20"/>
          <w:szCs w:val="20"/>
        </w:rPr>
        <w:t>ed.</w:t>
      </w:r>
      <w:proofErr w:type="gramEnd"/>
      <w:r w:rsidRPr="00E071C9">
        <w:rPr>
          <w:rFonts w:cs="Calibri"/>
          <w:sz w:val="20"/>
          <w:szCs w:val="20"/>
        </w:rPr>
        <w:t xml:space="preserve"> São Paulo:Perspectiva, 1989.</w:t>
      </w:r>
    </w:p>
    <w:p w:rsidR="00632B2A" w:rsidRPr="00E071C9" w:rsidRDefault="00632B2A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 w:rsidRPr="00E071C9">
        <w:rPr>
          <w:rFonts w:cs="Calibri"/>
          <w:sz w:val="20"/>
          <w:szCs w:val="20"/>
        </w:rPr>
        <w:t>NAGLE</w:t>
      </w:r>
      <w:proofErr w:type="spellEnd"/>
      <w:r w:rsidRPr="00E071C9">
        <w:rPr>
          <w:rFonts w:cs="Calibri"/>
          <w:sz w:val="20"/>
          <w:szCs w:val="20"/>
        </w:rPr>
        <w:t xml:space="preserve">, Jorge.  </w:t>
      </w:r>
      <w:r w:rsidRPr="00E071C9">
        <w:rPr>
          <w:rFonts w:cs="Calibri"/>
          <w:b/>
          <w:sz w:val="20"/>
          <w:szCs w:val="20"/>
        </w:rPr>
        <w:t>Educação e Sociedade na Primeira República</w:t>
      </w:r>
      <w:r w:rsidRPr="00E071C9">
        <w:rPr>
          <w:rFonts w:cs="Calibri"/>
          <w:sz w:val="20"/>
          <w:szCs w:val="20"/>
        </w:rPr>
        <w:t xml:space="preserve">. São </w:t>
      </w:r>
      <w:proofErr w:type="gramStart"/>
      <w:r w:rsidRPr="00E071C9">
        <w:rPr>
          <w:rFonts w:cs="Calibri"/>
          <w:sz w:val="20"/>
          <w:szCs w:val="20"/>
        </w:rPr>
        <w:t>Paulo :</w:t>
      </w:r>
      <w:proofErr w:type="gramEnd"/>
      <w:r w:rsidRPr="00E071C9">
        <w:rPr>
          <w:rFonts w:cs="Calibri"/>
          <w:sz w:val="20"/>
          <w:szCs w:val="20"/>
        </w:rPr>
        <w:t xml:space="preserve"> </w:t>
      </w:r>
      <w:proofErr w:type="spellStart"/>
      <w:r w:rsidRPr="00E071C9">
        <w:rPr>
          <w:rFonts w:cs="Calibri"/>
          <w:sz w:val="20"/>
          <w:szCs w:val="20"/>
        </w:rPr>
        <w:t>EPU</w:t>
      </w:r>
      <w:proofErr w:type="spellEnd"/>
      <w:r w:rsidRPr="00E071C9">
        <w:rPr>
          <w:rFonts w:cs="Calibri"/>
          <w:sz w:val="20"/>
          <w:szCs w:val="20"/>
        </w:rPr>
        <w:t xml:space="preserve">; Rio de Janeiro: </w:t>
      </w:r>
      <w:proofErr w:type="spellStart"/>
      <w:r w:rsidRPr="00E071C9">
        <w:rPr>
          <w:rFonts w:cs="Calibri"/>
          <w:sz w:val="20"/>
          <w:szCs w:val="20"/>
        </w:rPr>
        <w:t>FENAME</w:t>
      </w:r>
      <w:proofErr w:type="spellEnd"/>
      <w:r w:rsidRPr="00E071C9">
        <w:rPr>
          <w:rFonts w:cs="Calibri"/>
          <w:sz w:val="20"/>
          <w:szCs w:val="20"/>
        </w:rPr>
        <w:t>, 1974.</w:t>
      </w:r>
    </w:p>
    <w:p w:rsidR="00C24D0E" w:rsidRPr="00E071C9" w:rsidRDefault="00C24D0E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C24D0E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E071C9">
        <w:rPr>
          <w:rFonts w:cs="Calibri"/>
          <w:sz w:val="20"/>
          <w:szCs w:val="20"/>
        </w:rPr>
        <w:t xml:space="preserve">OLIVEIRA, Fabiana </w:t>
      </w:r>
      <w:proofErr w:type="spellStart"/>
      <w:r w:rsidRPr="00E071C9">
        <w:rPr>
          <w:rFonts w:cs="Calibri"/>
          <w:sz w:val="20"/>
          <w:szCs w:val="20"/>
        </w:rPr>
        <w:t>Valeck</w:t>
      </w:r>
      <w:proofErr w:type="spellEnd"/>
      <w:r w:rsidRPr="00E071C9">
        <w:rPr>
          <w:rFonts w:cs="Calibri"/>
          <w:sz w:val="20"/>
          <w:szCs w:val="20"/>
        </w:rPr>
        <w:t xml:space="preserve"> de. </w:t>
      </w:r>
      <w:r w:rsidRPr="00E071C9">
        <w:rPr>
          <w:rFonts w:cs="Calibri"/>
          <w:b/>
          <w:sz w:val="20"/>
          <w:szCs w:val="20"/>
        </w:rPr>
        <w:t>Arquitetura escolar paulista nos anos 30</w:t>
      </w:r>
      <w:r w:rsidRPr="00E071C9">
        <w:rPr>
          <w:rFonts w:cs="Calibri"/>
          <w:sz w:val="20"/>
          <w:szCs w:val="20"/>
        </w:rPr>
        <w:t xml:space="preserve">. Dissertação (Mestrado em História e Fundamentos da Arquitetura e do Urbanismo) – FAU, São Paulo, 2007. </w:t>
      </w:r>
    </w:p>
    <w:p w:rsidR="00C24D0E" w:rsidRDefault="00C24D0E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E071C9" w:rsidRPr="00E071C9" w:rsidRDefault="00E071C9" w:rsidP="00E071C9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proofErr w:type="spellStart"/>
      <w:r w:rsidRPr="00E071C9">
        <w:rPr>
          <w:rFonts w:cs="Calibri"/>
          <w:sz w:val="20"/>
          <w:szCs w:val="20"/>
        </w:rPr>
        <w:t>ZEVI</w:t>
      </w:r>
      <w:proofErr w:type="spellEnd"/>
      <w:r w:rsidRPr="00E071C9">
        <w:rPr>
          <w:rFonts w:cs="Calibri"/>
          <w:sz w:val="20"/>
          <w:szCs w:val="20"/>
        </w:rPr>
        <w:t xml:space="preserve">, Bruno. </w:t>
      </w:r>
      <w:r w:rsidRPr="00E071C9">
        <w:rPr>
          <w:rFonts w:cs="Calibri"/>
          <w:b/>
          <w:iCs/>
          <w:sz w:val="20"/>
          <w:szCs w:val="20"/>
        </w:rPr>
        <w:t>A linguagem moderna da arquitetura</w:t>
      </w:r>
      <w:r w:rsidRPr="00E071C9">
        <w:rPr>
          <w:rFonts w:cs="Calibri"/>
          <w:sz w:val="20"/>
          <w:szCs w:val="20"/>
        </w:rPr>
        <w:t>. Lisboa: Dom Quixote, 1984.</w:t>
      </w:r>
    </w:p>
    <w:p w:rsidR="00096DB2" w:rsidRDefault="00096DB2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:rsidR="0013088B" w:rsidRPr="003F4FF8" w:rsidRDefault="0013088B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sectPr w:rsidR="0013088B" w:rsidRPr="003F4FF8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E04" w:rsidRDefault="00B55E04" w:rsidP="00CF1E74">
      <w:pPr>
        <w:spacing w:after="0" w:line="240" w:lineRule="auto"/>
      </w:pPr>
      <w:r>
        <w:separator/>
      </w:r>
    </w:p>
  </w:endnote>
  <w:endnote w:type="continuationSeparator" w:id="0">
    <w:p w:rsidR="00B55E04" w:rsidRDefault="00B55E04" w:rsidP="00CF1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AF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3EAF" w:rsidRPr="00F34F0A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AF" w:rsidRPr="00591785" w:rsidRDefault="009E3EAF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E04" w:rsidRDefault="00B55E04" w:rsidP="00CF1E74">
      <w:pPr>
        <w:spacing w:after="0" w:line="240" w:lineRule="auto"/>
      </w:pPr>
      <w:r>
        <w:separator/>
      </w:r>
    </w:p>
  </w:footnote>
  <w:footnote w:type="continuationSeparator" w:id="0">
    <w:p w:rsidR="00B55E04" w:rsidRDefault="00B55E04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AF" w:rsidRDefault="007A57BA" w:rsidP="00F34F0A">
    <w:pPr>
      <w:pStyle w:val="Cabealho"/>
      <w:jc w:val="center"/>
      <w:rPr>
        <w:color w:val="948A54"/>
        <w:spacing w:val="2"/>
        <w:sz w:val="18"/>
        <w:szCs w:val="18"/>
      </w:rPr>
    </w:pPr>
    <w:r w:rsidRPr="007A57BA">
      <w:rPr>
        <w:noProof/>
        <w:color w:val="948A54"/>
        <w:spacing w:val="2"/>
        <w:sz w:val="18"/>
        <w:szCs w:val="18"/>
        <w:lang w:val="en-US"/>
      </w:rPr>
      <w:pict>
        <v:rect id="Retângulo 4" o:spid="_x0000_s4098" style="position:absolute;left:0;text-align:left;margin-left:40.7pt;margin-top:0;width:57.3pt;height:25.95pt;z-index:251657216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" o:allowincell="f" stroked="f">
          <v:textbox>
            <w:txbxContent>
              <w:p w:rsidR="009E3EAF" w:rsidRDefault="007A57BA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9E3EAF">
                  <w:instrText>PAGE   \* MERGEFORMAT</w:instrText>
                </w:r>
                <w:r>
                  <w:fldChar w:fldCharType="separate"/>
                </w:r>
                <w:r w:rsidR="00303BE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9E3EAF">
      <w:rPr>
        <w:noProof/>
        <w:lang w:eastAsia="pt-BR"/>
      </w:rPr>
      <w:drawing>
        <wp:inline distT="0" distB="0" distL="0" distR="0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3EAF" w:rsidRPr="00AC6A08" w:rsidRDefault="009E3EAF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|PPGAU/UFRN    </w:t>
    </w:r>
  </w:p>
  <w:p w:rsidR="009E3EAF" w:rsidRPr="00A64C65" w:rsidRDefault="009E3EAF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EAF" w:rsidRDefault="009E3EAF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 w:rsidR="00987A1C"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>
          <wp:extent cx="1440000" cy="953239"/>
          <wp:effectExtent l="0" t="0" r="8255" b="1206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</a:ext>
                    </a:extLst>
                  </a:blip>
                  <a:srcRect l="14350" t="10931" r="12876" b="24837"/>
                  <a:stretch/>
                </pic:blipFill>
                <pic:spPr bwMode="auto">
                  <a:xfrm>
                    <a:off x="0" y="0"/>
                    <a:ext cx="1440000" cy="9532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/>
                    </a:ext>
                  </a:extLst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:rsidR="009E3EAF" w:rsidRPr="00DC669D" w:rsidRDefault="007A57BA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 w:rsidRPr="007A57BA">
      <w:rPr>
        <w:noProof/>
        <w:color w:val="948A54"/>
        <w:spacing w:val="20"/>
        <w:sz w:val="18"/>
        <w:szCs w:val="18"/>
        <w:lang w:val="en-US"/>
      </w:rPr>
      <w:pict>
        <v:rect id="_x0000_s4097" style="position:absolute;left:0;text-align:left;margin-left:566.7pt;margin-top:409.05pt;width:28.8pt;height:25.95pt;z-index:251658240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" o:allowincell="f" stroked="f">
          <v:textbox>
            <w:txbxContent>
              <w:p w:rsidR="009E3EAF" w:rsidRDefault="007A57BA">
                <w:pPr>
                  <w:pBdr>
                    <w:bottom w:val="single" w:sz="4" w:space="1" w:color="auto"/>
                  </w:pBdr>
                </w:pPr>
                <w:r>
                  <w:fldChar w:fldCharType="begin"/>
                </w:r>
                <w:r w:rsidR="009E3EAF">
                  <w:instrText>PAGE   \* MERGEFORMAT</w:instrText>
                </w:r>
                <w:r>
                  <w:fldChar w:fldCharType="separate"/>
                </w:r>
                <w:r w:rsidR="00303BE7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  <w:r w:rsidR="00F541A0">
      <w:rPr>
        <w:color w:val="948A54"/>
        <w:spacing w:val="20"/>
        <w:sz w:val="20"/>
        <w:szCs w:val="20"/>
      </w:rPr>
      <w:t>4</w:t>
    </w:r>
    <w:r w:rsidR="009E3EAF" w:rsidRPr="00DC669D">
      <w:rPr>
        <w:color w:val="948A54"/>
        <w:spacing w:val="20"/>
        <w:sz w:val="20"/>
        <w:szCs w:val="20"/>
      </w:rPr>
      <w:t xml:space="preserve">° </w:t>
    </w:r>
    <w:r w:rsidR="009E3EAF" w:rsidRPr="00744250">
      <w:rPr>
        <w:color w:val="948A54"/>
        <w:spacing w:val="20"/>
        <w:sz w:val="20"/>
        <w:szCs w:val="20"/>
      </w:rPr>
      <w:t>SIMPÓSIO</w:t>
    </w:r>
    <w:r w:rsidR="009E3EAF">
      <w:rPr>
        <w:color w:val="948A54"/>
        <w:spacing w:val="20"/>
        <w:sz w:val="20"/>
        <w:szCs w:val="20"/>
      </w:rPr>
      <w:t xml:space="preserve"> </w:t>
    </w:r>
    <w:r w:rsidR="009E3EAF" w:rsidRPr="00DC669D">
      <w:rPr>
        <w:color w:val="948A54"/>
        <w:spacing w:val="20"/>
        <w:sz w:val="20"/>
        <w:szCs w:val="20"/>
      </w:rPr>
      <w:t>DE PESQUISA DO PPGAU-UFRN</w:t>
    </w:r>
    <w:r w:rsidR="009E3EAF" w:rsidRPr="00DC669D">
      <w:rPr>
        <w:color w:val="948A54"/>
        <w:spacing w:val="20"/>
        <w:sz w:val="16"/>
        <w:szCs w:val="16"/>
      </w:rPr>
      <w:t xml:space="preserve"> – </w:t>
    </w:r>
    <w:r w:rsidR="009E3EAF">
      <w:rPr>
        <w:color w:val="948A54"/>
        <w:spacing w:val="20"/>
        <w:sz w:val="16"/>
        <w:szCs w:val="16"/>
      </w:rPr>
      <w:t>DOUTORADO</w:t>
    </w:r>
    <w:r w:rsidR="009E3EAF" w:rsidRPr="00DC669D">
      <w:rPr>
        <w:color w:val="948A54"/>
        <w:spacing w:val="20"/>
        <w:sz w:val="16"/>
        <w:szCs w:val="16"/>
      </w:rPr>
      <w:t xml:space="preserve">, </w:t>
    </w:r>
    <w:r w:rsidR="009E3EAF">
      <w:rPr>
        <w:color w:val="948A54"/>
        <w:spacing w:val="20"/>
        <w:sz w:val="16"/>
        <w:szCs w:val="16"/>
      </w:rPr>
      <w:t>MESTRADO ACADÊMICO</w:t>
    </w:r>
    <w:r w:rsidR="009E3EAF" w:rsidRPr="00DC669D">
      <w:rPr>
        <w:color w:val="948A54"/>
        <w:spacing w:val="20"/>
        <w:sz w:val="16"/>
        <w:szCs w:val="16"/>
      </w:rPr>
      <w:t xml:space="preserve"> e MESTRADO PROFISSIONAL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hyphenationZone w:val="425"/>
  <w:evenAndOddHeaders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CF1E74"/>
    <w:rsid w:val="0008317A"/>
    <w:rsid w:val="00096DB2"/>
    <w:rsid w:val="000C02AB"/>
    <w:rsid w:val="000C3685"/>
    <w:rsid w:val="000D5D30"/>
    <w:rsid w:val="000F70AB"/>
    <w:rsid w:val="001125CD"/>
    <w:rsid w:val="0013088B"/>
    <w:rsid w:val="0017634B"/>
    <w:rsid w:val="00192FE6"/>
    <w:rsid w:val="001A2B7A"/>
    <w:rsid w:val="001A3B6A"/>
    <w:rsid w:val="001D2629"/>
    <w:rsid w:val="001F549D"/>
    <w:rsid w:val="0020318F"/>
    <w:rsid w:val="002236FC"/>
    <w:rsid w:val="00244395"/>
    <w:rsid w:val="00294D9C"/>
    <w:rsid w:val="002A32FB"/>
    <w:rsid w:val="00303BE7"/>
    <w:rsid w:val="0030481F"/>
    <w:rsid w:val="003370FC"/>
    <w:rsid w:val="00375E0C"/>
    <w:rsid w:val="0037735A"/>
    <w:rsid w:val="003800E3"/>
    <w:rsid w:val="00384DCD"/>
    <w:rsid w:val="00394128"/>
    <w:rsid w:val="003B00CB"/>
    <w:rsid w:val="003D31EA"/>
    <w:rsid w:val="003D5B85"/>
    <w:rsid w:val="003E017D"/>
    <w:rsid w:val="003E603D"/>
    <w:rsid w:val="003E766A"/>
    <w:rsid w:val="003F4FF8"/>
    <w:rsid w:val="00411FAD"/>
    <w:rsid w:val="004727AB"/>
    <w:rsid w:val="00492705"/>
    <w:rsid w:val="004D4129"/>
    <w:rsid w:val="004E56E8"/>
    <w:rsid w:val="00537D80"/>
    <w:rsid w:val="00591785"/>
    <w:rsid w:val="005936F1"/>
    <w:rsid w:val="005974DD"/>
    <w:rsid w:val="005C69B7"/>
    <w:rsid w:val="005D3F45"/>
    <w:rsid w:val="005D6FC1"/>
    <w:rsid w:val="005E1D20"/>
    <w:rsid w:val="005F559F"/>
    <w:rsid w:val="00610077"/>
    <w:rsid w:val="00625AC5"/>
    <w:rsid w:val="00632B2A"/>
    <w:rsid w:val="00652A9B"/>
    <w:rsid w:val="00652EF3"/>
    <w:rsid w:val="006745B7"/>
    <w:rsid w:val="00682857"/>
    <w:rsid w:val="006A31FC"/>
    <w:rsid w:val="00704DDC"/>
    <w:rsid w:val="00732761"/>
    <w:rsid w:val="00744250"/>
    <w:rsid w:val="00762944"/>
    <w:rsid w:val="007A57BA"/>
    <w:rsid w:val="007B2784"/>
    <w:rsid w:val="007B2EAF"/>
    <w:rsid w:val="007B344F"/>
    <w:rsid w:val="008374C7"/>
    <w:rsid w:val="0084330B"/>
    <w:rsid w:val="00844576"/>
    <w:rsid w:val="00852EDB"/>
    <w:rsid w:val="008550D3"/>
    <w:rsid w:val="00863708"/>
    <w:rsid w:val="008941F4"/>
    <w:rsid w:val="008A17C6"/>
    <w:rsid w:val="008A668B"/>
    <w:rsid w:val="008C30C5"/>
    <w:rsid w:val="008C324F"/>
    <w:rsid w:val="008E51D4"/>
    <w:rsid w:val="009369D5"/>
    <w:rsid w:val="00953512"/>
    <w:rsid w:val="00967913"/>
    <w:rsid w:val="00987A1C"/>
    <w:rsid w:val="0099729C"/>
    <w:rsid w:val="009E3EAF"/>
    <w:rsid w:val="009F1EF8"/>
    <w:rsid w:val="00A05D1F"/>
    <w:rsid w:val="00A13C9C"/>
    <w:rsid w:val="00A353F8"/>
    <w:rsid w:val="00A400A0"/>
    <w:rsid w:val="00A40E73"/>
    <w:rsid w:val="00A44712"/>
    <w:rsid w:val="00A64C65"/>
    <w:rsid w:val="00AA494D"/>
    <w:rsid w:val="00AC6A08"/>
    <w:rsid w:val="00AD2674"/>
    <w:rsid w:val="00B336BD"/>
    <w:rsid w:val="00B55831"/>
    <w:rsid w:val="00B55E04"/>
    <w:rsid w:val="00B645A6"/>
    <w:rsid w:val="00B85916"/>
    <w:rsid w:val="00BB3B9E"/>
    <w:rsid w:val="00BC65CB"/>
    <w:rsid w:val="00C12F16"/>
    <w:rsid w:val="00C24D0E"/>
    <w:rsid w:val="00C3594D"/>
    <w:rsid w:val="00C54BDA"/>
    <w:rsid w:val="00CF1E74"/>
    <w:rsid w:val="00CF2C31"/>
    <w:rsid w:val="00D055D1"/>
    <w:rsid w:val="00D22DFD"/>
    <w:rsid w:val="00D42301"/>
    <w:rsid w:val="00D45189"/>
    <w:rsid w:val="00D9350F"/>
    <w:rsid w:val="00DC1FE5"/>
    <w:rsid w:val="00DC2E59"/>
    <w:rsid w:val="00DC669D"/>
    <w:rsid w:val="00E056C0"/>
    <w:rsid w:val="00E071C9"/>
    <w:rsid w:val="00E127F1"/>
    <w:rsid w:val="00E229B7"/>
    <w:rsid w:val="00E31180"/>
    <w:rsid w:val="00E332B9"/>
    <w:rsid w:val="00ED1532"/>
    <w:rsid w:val="00F135C0"/>
    <w:rsid w:val="00F155C2"/>
    <w:rsid w:val="00F16C8A"/>
    <w:rsid w:val="00F34F0A"/>
    <w:rsid w:val="00F541A0"/>
    <w:rsid w:val="00F83478"/>
    <w:rsid w:val="00F83CEB"/>
    <w:rsid w:val="00FD264B"/>
    <w:rsid w:val="00FF3FDE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32B2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9F1EF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F1EF8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F1EF8"/>
    <w:rPr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F1EF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F1EF8"/>
    <w:rPr>
      <w:b/>
      <w:bCs/>
      <w:sz w:val="24"/>
      <w:szCs w:val="24"/>
      <w:lang w:eastAsia="en-US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32B2A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E74"/>
  </w:style>
  <w:style w:type="paragraph" w:styleId="Footer">
    <w:name w:val="footer"/>
    <w:basedOn w:val="Normal"/>
    <w:link w:val="Footer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74"/>
  </w:style>
  <w:style w:type="paragraph" w:styleId="BalloonText">
    <w:name w:val="Balloon Text"/>
    <w:basedOn w:val="Normal"/>
    <w:link w:val="BalloonText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EndnoteTextChar">
    <w:name w:val="Endnote Text Char"/>
    <w:link w:val="EndnoteText"/>
    <w:uiPriority w:val="99"/>
    <w:semiHidden/>
    <w:rsid w:val="003B00CB"/>
    <w:rPr>
      <w:sz w:val="20"/>
      <w:szCs w:val="20"/>
    </w:rPr>
  </w:style>
  <w:style w:type="character" w:styleId="EndnoteReference">
    <w:name w:val="endnote reference"/>
    <w:uiPriority w:val="99"/>
    <w:semiHidden/>
    <w:unhideWhenUsed/>
    <w:rsid w:val="003B00CB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F1EF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F1EF8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F1EF8"/>
    <w:rPr>
      <w:sz w:val="24"/>
      <w:szCs w:val="24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F1EF8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F1EF8"/>
    <w:rPr>
      <w:b/>
      <w:bCs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3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FA596-9800-4D56-A63D-3D559AAA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</TotalTime>
  <Pages>3</Pages>
  <Words>1698</Words>
  <Characters>9175</Characters>
  <Application>Microsoft Office Word</Application>
  <DocSecurity>0</DocSecurity>
  <Lines>76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Marina Goldfarb</cp:lastModifiedBy>
  <cp:revision>8</cp:revision>
  <dcterms:created xsi:type="dcterms:W3CDTF">2016-01-28T13:49:00Z</dcterms:created>
  <dcterms:modified xsi:type="dcterms:W3CDTF">2016-01-28T21:10:00Z</dcterms:modified>
</cp:coreProperties>
</file>